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37" w:rsidRDefault="00FB0E37" w:rsidP="00FB0E37">
      <w:pPr>
        <w:shd w:val="clear" w:color="auto" w:fill="FFFFFF"/>
        <w:spacing w:after="0" w:line="360" w:lineRule="atLeast"/>
        <w:jc w:val="center"/>
        <w:rPr>
          <w:rFonts w:ascii=".TMC-Ong Do" w:eastAsia="Times New Roman" w:hAnsi=".TMC-Ong Do" w:cs="Times New Roman"/>
          <w:b/>
          <w:color w:val="0070C0"/>
          <w:sz w:val="52"/>
          <w:szCs w:val="52"/>
        </w:rPr>
      </w:pPr>
      <w:r>
        <w:rPr>
          <w:rFonts w:ascii=".TMC-Ong Do" w:eastAsia="Times New Roman" w:hAnsi=".TMC-Ong Do" w:cs="Times New Roman"/>
          <w:b/>
          <w:color w:val="0070C0"/>
          <w:sz w:val="52"/>
          <w:szCs w:val="52"/>
        </w:rPr>
        <w:t>Thö caûm ôn !</w:t>
      </w:r>
    </w:p>
    <w:p w:rsidR="00FB0E37" w:rsidRDefault="00FB0E37" w:rsidP="00FB0E37">
      <w:pPr>
        <w:shd w:val="clear" w:color="auto" w:fill="FFFFFF"/>
        <w:spacing w:after="0" w:line="360" w:lineRule="atLeast"/>
        <w:jc w:val="center"/>
        <w:rPr>
          <w:rFonts w:eastAsia="Times New Roman" w:cs="Times New Roman"/>
          <w:i/>
          <w:color w:val="0070C0"/>
          <w:sz w:val="28"/>
          <w:szCs w:val="28"/>
        </w:rPr>
      </w:pPr>
      <w:r>
        <w:rPr>
          <w:rFonts w:eastAsia="Times New Roman" w:cs="Times New Roman"/>
          <w:i/>
          <w:color w:val="0070C0"/>
          <w:sz w:val="28"/>
          <w:szCs w:val="28"/>
        </w:rPr>
        <w:t xml:space="preserve">                                                   Hàm Thắng, ngày 04 tháng 11 năm 2025</w:t>
      </w:r>
    </w:p>
    <w:p w:rsidR="00FB0E37" w:rsidRDefault="00FB0E37" w:rsidP="00FB0E37">
      <w:pPr>
        <w:shd w:val="clear" w:color="auto" w:fill="FFFFFF"/>
        <w:tabs>
          <w:tab w:val="left" w:pos="2963"/>
        </w:tabs>
        <w:spacing w:after="0" w:line="360" w:lineRule="atLeast"/>
        <w:jc w:val="both"/>
        <w:rPr>
          <w:b/>
          <w:i/>
          <w:sz w:val="28"/>
          <w:szCs w:val="28"/>
        </w:rPr>
      </w:pPr>
      <w:r>
        <w:rPr>
          <w:rFonts w:eastAsia="Times New Roman" w:cs="Times New Roman"/>
          <w:b/>
          <w:color w:val="0070C0"/>
          <w:sz w:val="52"/>
          <w:szCs w:val="52"/>
        </w:rPr>
        <w:t xml:space="preserve">             </w:t>
      </w:r>
      <w:r>
        <w:rPr>
          <w:rFonts w:eastAsia="Times New Roman" w:cs="Times New Roman"/>
          <w:b/>
          <w:sz w:val="28"/>
          <w:szCs w:val="28"/>
        </w:rPr>
        <w:t>Kính gửi:</w:t>
      </w:r>
      <w:r>
        <w:rPr>
          <w:rFonts w:eastAsia="Times New Roman" w:cs="Times New Roman"/>
          <w:sz w:val="28"/>
          <w:szCs w:val="28"/>
        </w:rPr>
        <w:t xml:space="preserve"> </w:t>
      </w:r>
      <w:r>
        <w:rPr>
          <w:b/>
          <w:i/>
          <w:sz w:val="28"/>
          <w:szCs w:val="28"/>
        </w:rPr>
        <w:t>Ban Lãnh đạo</w:t>
      </w:r>
      <w:r>
        <w:rPr>
          <w:b/>
          <w:sz w:val="28"/>
          <w:szCs w:val="28"/>
        </w:rPr>
        <w:t xml:space="preserve"> </w:t>
      </w:r>
      <w:r>
        <w:rPr>
          <w:b/>
          <w:i/>
          <w:sz w:val="28"/>
          <w:szCs w:val="28"/>
        </w:rPr>
        <w:t>Công ty Thanh Long Lê Mơ</w:t>
      </w:r>
    </w:p>
    <w:p w:rsidR="00FB0E37" w:rsidRDefault="00FB0E37" w:rsidP="00FB0E37">
      <w:pPr>
        <w:shd w:val="clear" w:color="auto" w:fill="FFFFFF"/>
        <w:tabs>
          <w:tab w:val="left" w:pos="2963"/>
        </w:tabs>
        <w:spacing w:after="0" w:line="360" w:lineRule="atLeast"/>
        <w:ind w:firstLine="851"/>
        <w:jc w:val="both"/>
        <w:rPr>
          <w:i/>
          <w:sz w:val="28"/>
          <w:szCs w:val="28"/>
        </w:rPr>
      </w:pPr>
    </w:p>
    <w:p w:rsidR="00FB0E37" w:rsidRDefault="00FB0E37" w:rsidP="00FB0E37">
      <w:pPr>
        <w:shd w:val="clear" w:color="auto" w:fill="FFFFFF"/>
        <w:tabs>
          <w:tab w:val="left" w:pos="2963"/>
        </w:tabs>
        <w:spacing w:after="0" w:line="360" w:lineRule="atLeast"/>
        <w:ind w:firstLine="851"/>
        <w:jc w:val="both"/>
        <w:rPr>
          <w:sz w:val="28"/>
          <w:szCs w:val="28"/>
        </w:rPr>
      </w:pPr>
      <w:r>
        <w:rPr>
          <w:sz w:val="28"/>
          <w:szCs w:val="28"/>
        </w:rPr>
        <w:t>Vừa qua, trường Tiểu học An Thịnh sau đợt lũ lịch sử, gây tan hoang một số gia đình tại địa phương, trong đó có gia đình các em học sinh trường TH An Thịnh.</w:t>
      </w:r>
    </w:p>
    <w:p w:rsidR="00FB0E37" w:rsidRDefault="00FB0E37" w:rsidP="00FB0E37">
      <w:pPr>
        <w:shd w:val="clear" w:color="auto" w:fill="FFFFFF"/>
        <w:tabs>
          <w:tab w:val="left" w:pos="2963"/>
        </w:tabs>
        <w:spacing w:after="0" w:line="360" w:lineRule="atLeast"/>
        <w:jc w:val="both"/>
        <w:rPr>
          <w:i/>
          <w:sz w:val="28"/>
          <w:szCs w:val="28"/>
        </w:rPr>
      </w:pPr>
      <w:r>
        <w:rPr>
          <w:sz w:val="28"/>
          <w:szCs w:val="28"/>
        </w:rPr>
        <w:t xml:space="preserve">           </w:t>
      </w:r>
      <w:r>
        <w:rPr>
          <w:b/>
          <w:i/>
          <w:sz w:val="28"/>
          <w:szCs w:val="28"/>
        </w:rPr>
        <w:t xml:space="preserve">Công ty Thanh Long Lê Mơ </w:t>
      </w:r>
      <w:r>
        <w:rPr>
          <w:sz w:val="28"/>
          <w:szCs w:val="28"/>
        </w:rPr>
        <w:t xml:space="preserve">đã dang cánh tay nhân ái cứu trợ, hổ trợ  những học sinh nhà trường gặp hoản nạn. </w:t>
      </w:r>
    </w:p>
    <w:p w:rsidR="00FB0E37" w:rsidRDefault="00FB0E37" w:rsidP="00FB0E37">
      <w:pPr>
        <w:shd w:val="clear" w:color="auto" w:fill="FFFFFF"/>
        <w:tabs>
          <w:tab w:val="left" w:pos="2963"/>
        </w:tabs>
        <w:spacing w:after="0" w:line="360" w:lineRule="atLeast"/>
        <w:jc w:val="both"/>
        <w:rPr>
          <w:b/>
          <w:i/>
          <w:sz w:val="28"/>
          <w:szCs w:val="28"/>
        </w:rPr>
      </w:pPr>
      <w:r>
        <w:rPr>
          <w:b/>
          <w:i/>
          <w:sz w:val="28"/>
          <w:szCs w:val="28"/>
        </w:rPr>
        <w:t xml:space="preserve">            </w:t>
      </w:r>
      <w:r>
        <w:rPr>
          <w:sz w:val="28"/>
          <w:szCs w:val="28"/>
        </w:rPr>
        <w:t xml:space="preserve">Thay mặt tập thể cán bộ, giáo viên và học sinh Trường Tiểu học An Thịnh, tôi xin gửi đến </w:t>
      </w:r>
      <w:r>
        <w:rPr>
          <w:b/>
          <w:i/>
          <w:sz w:val="28"/>
          <w:szCs w:val="28"/>
        </w:rPr>
        <w:t xml:space="preserve">Công ty Thanh Long Lê Mơ </w:t>
      </w:r>
      <w:r>
        <w:rPr>
          <w:sz w:val="28"/>
          <w:szCs w:val="28"/>
        </w:rPr>
        <w:t xml:space="preserve">lời cảm ơn chân thành về sự </w:t>
      </w:r>
      <w:r>
        <w:rPr>
          <w:rStyle w:val="Strong"/>
          <w:sz w:val="28"/>
          <w:szCs w:val="28"/>
        </w:rPr>
        <w:t>hỗ trợ quý báu</w:t>
      </w:r>
      <w:r>
        <w:rPr>
          <w:b/>
          <w:sz w:val="28"/>
          <w:szCs w:val="28"/>
        </w:rPr>
        <w:t>,</w:t>
      </w:r>
      <w:r>
        <w:rPr>
          <w:sz w:val="28"/>
          <w:szCs w:val="28"/>
        </w:rPr>
        <w:t xml:space="preserve"> thiết thực mà </w:t>
      </w:r>
      <w:r>
        <w:rPr>
          <w:i/>
          <w:sz w:val="28"/>
          <w:szCs w:val="28"/>
        </w:rPr>
        <w:t>Lãnh đạo</w:t>
      </w:r>
      <w:r>
        <w:rPr>
          <w:sz w:val="28"/>
          <w:szCs w:val="28"/>
        </w:rPr>
        <w:t xml:space="preserve"> </w:t>
      </w:r>
      <w:r>
        <w:rPr>
          <w:b/>
          <w:i/>
          <w:sz w:val="28"/>
          <w:szCs w:val="28"/>
        </w:rPr>
        <w:t xml:space="preserve">Công ty Thanh Long Lê Mơ </w:t>
      </w:r>
      <w:r>
        <w:rPr>
          <w:sz w:val="28"/>
          <w:szCs w:val="28"/>
        </w:rPr>
        <w:t>đã dành cho 25 học sinh của nhà trường trong năm học 2025 – 2026 này.</w:t>
      </w:r>
    </w:p>
    <w:p w:rsidR="00FB0E37" w:rsidRDefault="00FB0E37" w:rsidP="00FB0E37">
      <w:pPr>
        <w:pStyle w:val="NormalWeb"/>
        <w:ind w:firstLine="720"/>
        <w:jc w:val="both"/>
        <w:rPr>
          <w:sz w:val="28"/>
          <w:szCs w:val="28"/>
        </w:rPr>
      </w:pPr>
      <w:r>
        <w:rPr>
          <w:sz w:val="28"/>
          <w:szCs w:val="28"/>
        </w:rPr>
        <w:t>Nhờ những khoản tài trợ nhầm giúp đỡ những học sinh gặp biến cố này đã tạo điều kiện để các em có cơ hội theo đuổi việc học, khai sáng cho chặng đường tương lai, yên tâm học tập. Đây là tiền đề vô cùng quan trọng giúp các em trở thành những công dân hữu ích cho gia đình và xã hội mai sau.</w:t>
      </w:r>
    </w:p>
    <w:p w:rsidR="00FB0E37" w:rsidRDefault="00FB0E37" w:rsidP="00FB0E37">
      <w:pPr>
        <w:pStyle w:val="NormalWeb"/>
        <w:ind w:firstLine="720"/>
        <w:jc w:val="both"/>
        <w:rPr>
          <w:sz w:val="28"/>
          <w:szCs w:val="28"/>
        </w:rPr>
      </w:pPr>
      <w:r>
        <w:rPr>
          <w:sz w:val="28"/>
          <w:szCs w:val="28"/>
        </w:rPr>
        <w:t xml:space="preserve">Một lần nữa thay mặt học sinh nhà trường xin trân trọng cảm ơn quý Công ty, chúc </w:t>
      </w:r>
      <w:r>
        <w:rPr>
          <w:b/>
          <w:i/>
          <w:sz w:val="28"/>
          <w:szCs w:val="28"/>
        </w:rPr>
        <w:t xml:space="preserve">Công ty Thanh Long Lê Mơ </w:t>
      </w:r>
      <w:r>
        <w:rPr>
          <w:sz w:val="28"/>
          <w:szCs w:val="28"/>
        </w:rPr>
        <w:t>luôn</w:t>
      </w:r>
      <w:r>
        <w:rPr>
          <w:b/>
          <w:i/>
          <w:sz w:val="28"/>
          <w:szCs w:val="28"/>
        </w:rPr>
        <w:t xml:space="preserve"> </w:t>
      </w:r>
      <w:r>
        <w:rPr>
          <w:sz w:val="28"/>
          <w:szCs w:val="28"/>
        </w:rPr>
        <w:t>bền vững và</w:t>
      </w:r>
      <w:r>
        <w:rPr>
          <w:b/>
          <w:i/>
          <w:sz w:val="28"/>
          <w:szCs w:val="28"/>
        </w:rPr>
        <w:t xml:space="preserve"> </w:t>
      </w:r>
      <w:r>
        <w:rPr>
          <w:sz w:val="28"/>
          <w:szCs w:val="28"/>
        </w:rPr>
        <w:t xml:space="preserve">phát triển vững mạnh trên thương trường. </w:t>
      </w:r>
    </w:p>
    <w:p w:rsidR="00FB0E37" w:rsidRDefault="00FB0E37" w:rsidP="00FB0E37">
      <w:pPr>
        <w:pStyle w:val="NormalWeb"/>
        <w:ind w:firstLine="720"/>
        <w:rPr>
          <w:sz w:val="28"/>
          <w:szCs w:val="28"/>
        </w:rPr>
      </w:pPr>
      <w:r>
        <w:rPr>
          <w:sz w:val="28"/>
          <w:szCs w:val="28"/>
        </w:rPr>
        <w:t>Trân trọng biết ơn!</w:t>
      </w:r>
    </w:p>
    <w:tbl>
      <w:tblPr>
        <w:tblW w:w="5000" w:type="pct"/>
        <w:tblCellMar>
          <w:left w:w="0" w:type="dxa"/>
          <w:right w:w="0" w:type="dxa"/>
        </w:tblCellMar>
        <w:tblLook w:val="04A0" w:firstRow="1" w:lastRow="0" w:firstColumn="1" w:lastColumn="0" w:noHBand="0" w:noVBand="1"/>
      </w:tblPr>
      <w:tblGrid>
        <w:gridCol w:w="3649"/>
        <w:gridCol w:w="5656"/>
      </w:tblGrid>
      <w:tr w:rsidR="00FB0E37" w:rsidTr="00D37C7E">
        <w:trPr>
          <w:trHeight w:val="973"/>
        </w:trPr>
        <w:tc>
          <w:tcPr>
            <w:tcW w:w="3012" w:type="dxa"/>
            <w:tcMar>
              <w:top w:w="15" w:type="dxa"/>
              <w:left w:w="15" w:type="dxa"/>
              <w:bottom w:w="15" w:type="dxa"/>
              <w:right w:w="15" w:type="dxa"/>
            </w:tcMar>
            <w:vAlign w:val="center"/>
          </w:tcPr>
          <w:p w:rsidR="00FB0E37" w:rsidRDefault="00FB0E37">
            <w:pPr>
              <w:spacing w:before="100" w:beforeAutospacing="1" w:after="100" w:afterAutospacing="1" w:line="240" w:lineRule="auto"/>
              <w:rPr>
                <w:rFonts w:eastAsia="Times New Roman" w:cs="Times New Roman"/>
                <w:szCs w:val="24"/>
              </w:rPr>
            </w:pPr>
          </w:p>
        </w:tc>
        <w:tc>
          <w:tcPr>
            <w:tcW w:w="4668" w:type="dxa"/>
            <w:tcMar>
              <w:top w:w="15" w:type="dxa"/>
              <w:left w:w="15" w:type="dxa"/>
              <w:bottom w:w="15" w:type="dxa"/>
              <w:right w:w="15" w:type="dxa"/>
            </w:tcMar>
            <w:vAlign w:val="center"/>
            <w:hideMark/>
          </w:tcPr>
          <w:p w:rsidR="00FB0E37" w:rsidRDefault="00D37C7E">
            <w:pPr>
              <w:pStyle w:val="NormalWeb"/>
              <w:spacing w:before="0" w:beforeAutospacing="0" w:after="0" w:afterAutospacing="0" w:line="276" w:lineRule="auto"/>
              <w:rPr>
                <w:rStyle w:val="Strong"/>
                <w:sz w:val="28"/>
                <w:szCs w:val="28"/>
              </w:rPr>
            </w:pPr>
            <w:r>
              <w:rPr>
                <w:noProof/>
                <w:lang w:eastAsia="en-US"/>
              </w:rPr>
              <w:drawing>
                <wp:anchor distT="0" distB="0" distL="114300" distR="114300" simplePos="0" relativeHeight="251659264" behindDoc="1" locked="0" layoutInCell="1" allowOverlap="1" wp14:anchorId="7E0A56DE" wp14:editId="6DB388B1">
                  <wp:simplePos x="0" y="0"/>
                  <wp:positionH relativeFrom="column">
                    <wp:posOffset>367665</wp:posOffset>
                  </wp:positionH>
                  <wp:positionV relativeFrom="paragraph">
                    <wp:posOffset>-309245</wp:posOffset>
                  </wp:positionV>
                  <wp:extent cx="3656330" cy="1478280"/>
                  <wp:effectExtent l="0" t="0" r="0" b="0"/>
                  <wp:wrapNone/>
                  <wp:docPr id="1" name="Picture 1" descr="Dau_truong_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_truong_1-removebg-previ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6330" cy="1478280"/>
                          </a:xfrm>
                          <a:prstGeom prst="rect">
                            <a:avLst/>
                          </a:prstGeom>
                          <a:noFill/>
                        </pic:spPr>
                      </pic:pic>
                    </a:graphicData>
                  </a:graphic>
                  <wp14:sizeRelH relativeFrom="margin">
                    <wp14:pctWidth>0</wp14:pctWidth>
                  </wp14:sizeRelH>
                  <wp14:sizeRelV relativeFrom="margin">
                    <wp14:pctHeight>0</wp14:pctHeight>
                  </wp14:sizeRelV>
                </wp:anchor>
              </w:drawing>
            </w:r>
            <w:r w:rsidR="00FB0E37">
              <w:rPr>
                <w:rStyle w:val="Strong"/>
                <w:sz w:val="28"/>
                <w:szCs w:val="28"/>
              </w:rPr>
              <w:t xml:space="preserve">                     TM TẬP THỂ GV VÀ HS</w:t>
            </w:r>
          </w:p>
          <w:p w:rsidR="00FB0E37" w:rsidRDefault="00FB0E37">
            <w:pPr>
              <w:pStyle w:val="NormalWeb"/>
              <w:spacing w:before="0" w:beforeAutospacing="0" w:after="0" w:afterAutospacing="0" w:line="276" w:lineRule="auto"/>
              <w:jc w:val="center"/>
            </w:pPr>
            <w:r>
              <w:rPr>
                <w:rStyle w:val="Strong"/>
                <w:sz w:val="28"/>
                <w:szCs w:val="28"/>
              </w:rPr>
              <w:t>HIỆU TRƯỞNG</w:t>
            </w:r>
          </w:p>
        </w:tc>
        <w:bookmarkStart w:id="0" w:name="_GoBack"/>
        <w:bookmarkEnd w:id="0"/>
      </w:tr>
    </w:tbl>
    <w:p w:rsidR="00FB0E37" w:rsidRDefault="00FB0E37" w:rsidP="00FB0E37">
      <w:pPr>
        <w:rPr>
          <w:rFonts w:eastAsia="Calibri"/>
          <w:sz w:val="28"/>
          <w:szCs w:val="28"/>
        </w:rPr>
      </w:pPr>
    </w:p>
    <w:p w:rsidR="00FB0E37" w:rsidRDefault="00FB0E37" w:rsidP="00FB0E37">
      <w:pPr>
        <w:shd w:val="clear" w:color="auto" w:fill="FFFFFF"/>
        <w:tabs>
          <w:tab w:val="left" w:pos="5746"/>
        </w:tabs>
        <w:spacing w:after="0" w:line="360" w:lineRule="atLeast"/>
        <w:jc w:val="both"/>
        <w:rPr>
          <w:rFonts w:eastAsia="Times New Roman" w:cs="Times New Roman"/>
          <w:b/>
          <w:color w:val="0070C0"/>
          <w:sz w:val="28"/>
          <w:szCs w:val="28"/>
        </w:rPr>
      </w:pPr>
      <w:r>
        <w:rPr>
          <w:rFonts w:eastAsia="Times New Roman" w:cs="Times New Roman"/>
          <w:b/>
          <w:color w:val="0070C0"/>
          <w:sz w:val="28"/>
          <w:szCs w:val="28"/>
        </w:rPr>
        <w:tab/>
        <w:t xml:space="preserve">  Lê Văn Thành</w:t>
      </w:r>
    </w:p>
    <w:p w:rsidR="00FB0E37" w:rsidRDefault="00FB0E37" w:rsidP="00FB0E37">
      <w:pPr>
        <w:shd w:val="clear" w:color="auto" w:fill="FFFFFF"/>
        <w:spacing w:after="0" w:line="360" w:lineRule="atLeast"/>
        <w:jc w:val="both"/>
        <w:rPr>
          <w:rFonts w:eastAsia="Times New Roman" w:cs="Times New Roman"/>
          <w:b/>
          <w:color w:val="0070C0"/>
          <w:sz w:val="26"/>
          <w:szCs w:val="26"/>
        </w:rPr>
      </w:pPr>
    </w:p>
    <w:p w:rsidR="00FB0E37" w:rsidRDefault="00FB0E37" w:rsidP="00FB0E37">
      <w:pPr>
        <w:shd w:val="clear" w:color="auto" w:fill="FFFFFF"/>
        <w:spacing w:after="0" w:line="360" w:lineRule="atLeast"/>
        <w:jc w:val="both"/>
        <w:rPr>
          <w:rFonts w:eastAsia="Times New Roman" w:cs="Times New Roman"/>
          <w:b/>
          <w:color w:val="0070C0"/>
          <w:sz w:val="26"/>
          <w:szCs w:val="26"/>
        </w:rPr>
      </w:pPr>
    </w:p>
    <w:p w:rsidR="00FB0E37" w:rsidRDefault="00FB0E37" w:rsidP="00FB0E37">
      <w:pPr>
        <w:shd w:val="clear" w:color="auto" w:fill="FFFFFF"/>
        <w:spacing w:after="0" w:line="360" w:lineRule="atLeast"/>
        <w:jc w:val="both"/>
        <w:rPr>
          <w:rFonts w:eastAsia="Times New Roman" w:cs="Times New Roman"/>
          <w:b/>
          <w:color w:val="0070C0"/>
          <w:sz w:val="26"/>
          <w:szCs w:val="26"/>
        </w:rPr>
      </w:pPr>
    </w:p>
    <w:p w:rsidR="00E01EFF" w:rsidRDefault="00E01EFF"/>
    <w:sectPr w:rsidR="00E01EFF" w:rsidSect="007B0A19">
      <w:pgSz w:w="11906" w:h="16838" w:code="9"/>
      <w:pgMar w:top="1134" w:right="1041" w:bottom="1134"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C-Ong Do">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280"/>
    <w:rsid w:val="007B0A19"/>
    <w:rsid w:val="008E2280"/>
    <w:rsid w:val="00D33DEE"/>
    <w:rsid w:val="00D37C7E"/>
    <w:rsid w:val="00E01EFF"/>
    <w:rsid w:val="00FB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FBCF"/>
  <w15:chartTrackingRefBased/>
  <w15:docId w15:val="{5705D1D4-D6F9-4A02-AAFC-3DEED0FD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E37"/>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FB0E37"/>
    <w:pPr>
      <w:spacing w:before="100" w:beforeAutospacing="1" w:after="100" w:afterAutospacing="1"/>
    </w:pPr>
    <w:rPr>
      <w:rFonts w:eastAsia="SimSun" w:cs="Times New Roman"/>
      <w:sz w:val="24"/>
      <w:szCs w:val="24"/>
      <w:lang w:eastAsia="zh-CN"/>
    </w:rPr>
  </w:style>
  <w:style w:type="character" w:styleId="Strong">
    <w:name w:val="Strong"/>
    <w:basedOn w:val="DefaultParagraphFont"/>
    <w:uiPriority w:val="22"/>
    <w:qFormat/>
    <w:rsid w:val="00FB0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7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ngoclam76@gmail.com</dc:creator>
  <cp:keywords/>
  <dc:description/>
  <cp:lastModifiedBy>ngoclam76@gmail.com</cp:lastModifiedBy>
  <cp:revision>4</cp:revision>
  <dcterms:created xsi:type="dcterms:W3CDTF">2025-11-05T07:40:00Z</dcterms:created>
  <dcterms:modified xsi:type="dcterms:W3CDTF">2025-11-05T07:42:00Z</dcterms:modified>
</cp:coreProperties>
</file>